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8" w:rsidRPr="00611288" w:rsidRDefault="00611288" w:rsidP="00611288">
      <w:pPr>
        <w:autoSpaceDE w:val="0"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611288">
        <w:rPr>
          <w:b/>
          <w:bCs/>
          <w:color w:val="000000"/>
          <w:sz w:val="28"/>
          <w:szCs w:val="28"/>
          <w:lang w:val="ru-RU"/>
        </w:rPr>
        <w:t xml:space="preserve">"Тренинг развития </w:t>
      </w:r>
      <w:proofErr w:type="gramStart"/>
      <w:r w:rsidRPr="00611288">
        <w:rPr>
          <w:b/>
          <w:bCs/>
          <w:color w:val="000000"/>
          <w:sz w:val="28"/>
          <w:szCs w:val="28"/>
          <w:lang w:val="ru-RU"/>
        </w:rPr>
        <w:t>эмоциональной</w:t>
      </w:r>
      <w:proofErr w:type="gramEnd"/>
    </w:p>
    <w:p w:rsidR="00611288" w:rsidRPr="00611288" w:rsidRDefault="00611288" w:rsidP="00611288">
      <w:pPr>
        <w:autoSpaceDE w:val="0"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611288">
        <w:rPr>
          <w:b/>
          <w:bCs/>
          <w:color w:val="000000"/>
          <w:sz w:val="28"/>
          <w:szCs w:val="28"/>
          <w:lang w:val="ru-RU"/>
        </w:rPr>
        <w:t>и коммуникативной сферы"</w:t>
      </w:r>
    </w:p>
    <w:p w:rsidR="00611288" w:rsidRPr="00611288" w:rsidRDefault="00611288" w:rsidP="00611288">
      <w:pPr>
        <w:autoSpaceDE w:val="0"/>
        <w:spacing w:line="360" w:lineRule="auto"/>
        <w:ind w:firstLine="0"/>
        <w:jc w:val="center"/>
        <w:rPr>
          <w:i/>
          <w:iCs/>
          <w:color w:val="000000"/>
          <w:sz w:val="28"/>
          <w:szCs w:val="28"/>
          <w:lang w:val="ru-RU"/>
        </w:rPr>
      </w:pPr>
    </w:p>
    <w:p w:rsidR="00611288" w:rsidRPr="00611288" w:rsidRDefault="00611288" w:rsidP="00611288">
      <w:pPr>
        <w:tabs>
          <w:tab w:val="left" w:pos="9070"/>
        </w:tabs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Социализация - процесс становления личности, усвоения индивидом ценностей, норм, установок, образцов поведения, присущих данному обществу, социальной группе.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 xml:space="preserve">Опираясь на труды Анн Л.Ф., Алиевой М.А., </w:t>
      </w:r>
      <w:proofErr w:type="spellStart"/>
      <w:r w:rsidRPr="00611288">
        <w:rPr>
          <w:sz w:val="28"/>
          <w:szCs w:val="28"/>
          <w:lang w:val="ru-RU"/>
        </w:rPr>
        <w:t>Гришанович</w:t>
      </w:r>
      <w:proofErr w:type="spellEnd"/>
      <w:r w:rsidRPr="00611288">
        <w:rPr>
          <w:sz w:val="28"/>
          <w:szCs w:val="28"/>
          <w:lang w:val="ru-RU"/>
        </w:rPr>
        <w:t xml:space="preserve"> Т.В., Лобановой Л.В., эмоциональная и коммуникативная сферы составляют основу успешной социализа</w:t>
      </w:r>
      <w:r w:rsidR="006E0C91">
        <w:rPr>
          <w:sz w:val="28"/>
          <w:szCs w:val="28"/>
          <w:lang w:val="ru-RU"/>
        </w:rPr>
        <w:t>ции подростков</w:t>
      </w:r>
      <w:r w:rsidRPr="00611288">
        <w:rPr>
          <w:sz w:val="28"/>
          <w:szCs w:val="28"/>
          <w:lang w:val="ru-RU"/>
        </w:rPr>
        <w:t>. Процесс социализации влияет на систему взаимоотношений в окружающем мире, личностное развитие детей, развитие самосознания и требует особого внимания и психолого-педагогической поддержки.</w:t>
      </w:r>
    </w:p>
    <w:p w:rsidR="00611288" w:rsidRPr="00611288" w:rsidRDefault="006E0C91" w:rsidP="0061128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  <w:r w:rsidR="00611288" w:rsidRPr="00611288">
        <w:rPr>
          <w:sz w:val="28"/>
          <w:szCs w:val="28"/>
          <w:lang w:val="ru-RU"/>
        </w:rPr>
        <w:t xml:space="preserve"> оказание психологической помощи </w:t>
      </w:r>
      <w:r>
        <w:rPr>
          <w:sz w:val="28"/>
          <w:szCs w:val="28"/>
          <w:lang w:val="ru-RU"/>
        </w:rPr>
        <w:t xml:space="preserve">студентам </w:t>
      </w:r>
      <w:r w:rsidR="00611288" w:rsidRPr="00611288">
        <w:rPr>
          <w:sz w:val="28"/>
          <w:szCs w:val="28"/>
          <w:lang w:val="ru-RU"/>
        </w:rPr>
        <w:t>в развитии их эмоциональной и коммуникативной сфер.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Задачи:</w:t>
      </w:r>
    </w:p>
    <w:p w:rsidR="00611288" w:rsidRPr="00611288" w:rsidRDefault="00611288" w:rsidP="0061128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гармонизировать эмоциональную сферу;</w:t>
      </w:r>
    </w:p>
    <w:p w:rsidR="00611288" w:rsidRPr="00611288" w:rsidRDefault="00611288" w:rsidP="0061128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 xml:space="preserve">расширить знания о чувствах и эмоциях, развивать способности </w:t>
      </w:r>
      <w:proofErr w:type="spellStart"/>
      <w:r w:rsidRPr="00611288">
        <w:rPr>
          <w:sz w:val="28"/>
          <w:szCs w:val="28"/>
          <w:lang w:val="ru-RU"/>
        </w:rPr>
        <w:t>безоценочного</w:t>
      </w:r>
      <w:proofErr w:type="spellEnd"/>
      <w:r w:rsidRPr="00611288">
        <w:rPr>
          <w:sz w:val="28"/>
          <w:szCs w:val="28"/>
          <w:lang w:val="ru-RU"/>
        </w:rPr>
        <w:t xml:space="preserve"> принятия их, умения их отреагировать;</w:t>
      </w:r>
    </w:p>
    <w:p w:rsidR="00611288" w:rsidRPr="00611288" w:rsidRDefault="00611288" w:rsidP="0061128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сформировать умения управлять выражением своих чувств и реакции;</w:t>
      </w:r>
    </w:p>
    <w:p w:rsidR="00611288" w:rsidRPr="00611288" w:rsidRDefault="00611288" w:rsidP="0061128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развить базовые коммуникативные навыки и умения, снять барьеры в общении;</w:t>
      </w:r>
    </w:p>
    <w:p w:rsidR="00611288" w:rsidRPr="00611288" w:rsidRDefault="00611288" w:rsidP="0061128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обучить эффективным способам взаимодействия со своим социальным окружением;</w:t>
      </w:r>
    </w:p>
    <w:p w:rsidR="00611288" w:rsidRPr="00611288" w:rsidRDefault="00611288" w:rsidP="0061128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сформировать позитивное отношение к себе и окружающему миру.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b/>
          <w:bCs/>
          <w:sz w:val="28"/>
          <w:szCs w:val="28"/>
          <w:lang w:val="ru-RU"/>
        </w:rPr>
        <w:t>Упражнение № 1. "Здравствуй, я рад тебя видеть"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Для того чтобы лучше узнать друг друга, каждый из участников делает себе визитку, т.е. указывает на карточке свое имя, которым будет пользоваться на всех занятиях.</w:t>
      </w:r>
    </w:p>
    <w:p w:rsidR="00611288" w:rsidRPr="00611288" w:rsidRDefault="00611288" w:rsidP="00611288">
      <w:pPr>
        <w:spacing w:line="360" w:lineRule="auto"/>
        <w:rPr>
          <w:b/>
          <w:bCs/>
          <w:sz w:val="28"/>
          <w:szCs w:val="28"/>
          <w:lang w:val="ru-RU"/>
        </w:rPr>
      </w:pPr>
      <w:r w:rsidRPr="006E0C91">
        <w:rPr>
          <w:sz w:val="28"/>
          <w:szCs w:val="28"/>
          <w:u w:val="single"/>
          <w:lang w:val="ru-RU"/>
        </w:rPr>
        <w:t>Инструкция:</w:t>
      </w:r>
      <w:r w:rsidRPr="00611288">
        <w:rPr>
          <w:sz w:val="28"/>
          <w:szCs w:val="28"/>
          <w:lang w:val="ru-RU"/>
        </w:rPr>
        <w:t xml:space="preserve"> участникам дается 3 минуты для того, чтобы они сделали </w:t>
      </w:r>
      <w:r w:rsidRPr="00611288">
        <w:rPr>
          <w:sz w:val="28"/>
          <w:szCs w:val="28"/>
          <w:lang w:val="ru-RU"/>
        </w:rPr>
        <w:lastRenderedPageBreak/>
        <w:t>визитки (имя, псевдоним). Затем дается 5 минут, чтобы поприветствовать как можно больше участников группы, начав со слов: "Здравствуй, я рад тебя видеть" (при этом называют имя человека, указанное на визитке).</w:t>
      </w:r>
    </w:p>
    <w:p w:rsidR="00611288" w:rsidRPr="00611288" w:rsidRDefault="00611288" w:rsidP="00611288">
      <w:pPr>
        <w:spacing w:line="360" w:lineRule="auto"/>
        <w:rPr>
          <w:rStyle w:val="2"/>
          <w:sz w:val="28"/>
          <w:szCs w:val="28"/>
          <w:u w:val="single"/>
          <w:lang w:val="ru-RU"/>
        </w:rPr>
      </w:pPr>
      <w:r w:rsidRPr="00611288">
        <w:rPr>
          <w:b/>
          <w:bCs/>
          <w:sz w:val="28"/>
          <w:szCs w:val="28"/>
          <w:lang w:val="ru-RU"/>
        </w:rPr>
        <w:t>Упражнение № 2. "Называем чувства"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rStyle w:val="2"/>
          <w:sz w:val="28"/>
          <w:szCs w:val="28"/>
          <w:u w:val="single"/>
          <w:lang w:val="ru-RU"/>
        </w:rPr>
        <w:t>Цель</w:t>
      </w:r>
      <w:r w:rsidRPr="00611288">
        <w:rPr>
          <w:rStyle w:val="2"/>
          <w:sz w:val="28"/>
          <w:szCs w:val="28"/>
          <w:lang w:val="ru-RU"/>
        </w:rPr>
        <w:t>: обогащение словаря эмоций участников.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Ведущий: "Давайте посмотрим, кто сможет назвать больше слов, обозначающих различные чувства".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По очереди называйте слова и записывайте их на лист ватмана.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 xml:space="preserve">Инструкция для ведущего. Результат работы группы - лист ватмана с крупно написанными на нем словами - можно использовать на всем протяжении работы группы в качестве “подсказки”, напоминания. По ходу работы в этот список можно вносить новые слова - это словарь, отражающий эмоциональный опыт группы, и он может показательно отличаться от группы к группе. </w:t>
      </w:r>
      <w:proofErr w:type="gramStart"/>
      <w:r w:rsidRPr="00611288">
        <w:rPr>
          <w:sz w:val="28"/>
          <w:szCs w:val="28"/>
          <w:lang w:val="ru-RU"/>
        </w:rPr>
        <w:t>Следите, однако, за тем, чтобы там нашли отражение основные эмоции – гнев, печаль, радость, страх, обида.</w:t>
      </w:r>
      <w:proofErr w:type="gramEnd"/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Если вам кажется, что кто-то из ребят не уверен в том, что обозначают некоторые слова, попросите кого-нибудь описать ситуации, в которых человек может испытывать это чувство.</w:t>
      </w:r>
    </w:p>
    <w:p w:rsidR="00611288" w:rsidRPr="00611288" w:rsidRDefault="00611288" w:rsidP="00611288">
      <w:pPr>
        <w:spacing w:line="360" w:lineRule="auto"/>
        <w:rPr>
          <w:b/>
          <w:bCs/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Какие чувства испытывал каждый из вас, когда вы в последний раз писали контрольную работу? Что вы чувствовали, когда приближались каникулы? Что вы чувствовали, когда в последний раз что-нибудь сломали? Какое, по-твоему, самое неприятное чувство? Какое чувство тебе нравится больше других? Какое из названных чувств знакомо тебе лучше (хуже).</w:t>
      </w:r>
    </w:p>
    <w:p w:rsidR="00611288" w:rsidRPr="00611288" w:rsidRDefault="00611288" w:rsidP="00611288">
      <w:pPr>
        <w:spacing w:line="360" w:lineRule="auto"/>
        <w:rPr>
          <w:rStyle w:val="2"/>
          <w:sz w:val="28"/>
          <w:szCs w:val="28"/>
          <w:u w:val="single"/>
          <w:lang w:val="ru-RU"/>
        </w:rPr>
      </w:pPr>
      <w:r w:rsidRPr="00611288">
        <w:rPr>
          <w:b/>
          <w:bCs/>
          <w:sz w:val="28"/>
          <w:szCs w:val="28"/>
          <w:lang w:val="ru-RU"/>
        </w:rPr>
        <w:t>Упражнение № 3. "Спина к спине"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rStyle w:val="2"/>
          <w:sz w:val="28"/>
          <w:szCs w:val="28"/>
          <w:u w:val="single"/>
          <w:lang w:val="ru-RU"/>
        </w:rPr>
        <w:t>Цель</w:t>
      </w:r>
      <w:r w:rsidRPr="00611288">
        <w:rPr>
          <w:rStyle w:val="2"/>
          <w:sz w:val="28"/>
          <w:szCs w:val="28"/>
          <w:lang w:val="ru-RU"/>
        </w:rPr>
        <w:t>: обучение эффективным способам общения.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Двое участников (по желанию) садятся на стулья спиной друг к другу. Их задача - вести диалог на какую-либо интересующую тему в течение 3-5 минут. Остальные участники играют роль молчаливых зрителей.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 xml:space="preserve">По окончанию упражнения участники делятся своими ощущениями. 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Легко ли было вести разговор?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lastRenderedPageBreak/>
        <w:t>В чем были трудности?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Есть ли удовлетворение от разговора?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rStyle w:val="2"/>
          <w:b/>
          <w:bCs/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Зрители высказывают свои наблюдения.</w:t>
      </w:r>
    </w:p>
    <w:p w:rsidR="00611288" w:rsidRPr="00611288" w:rsidRDefault="00611288" w:rsidP="00611288">
      <w:pPr>
        <w:spacing w:line="360" w:lineRule="auto"/>
        <w:rPr>
          <w:rStyle w:val="2"/>
          <w:sz w:val="28"/>
          <w:szCs w:val="28"/>
          <w:u w:val="single"/>
          <w:lang w:val="ru-RU"/>
        </w:rPr>
      </w:pPr>
      <w:r w:rsidRPr="00611288">
        <w:rPr>
          <w:rStyle w:val="2"/>
          <w:b/>
          <w:bCs/>
          <w:sz w:val="28"/>
          <w:szCs w:val="28"/>
          <w:lang w:val="ru-RU"/>
        </w:rPr>
        <w:t>Упражнение № 4. "Вижу разницу"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rStyle w:val="2"/>
          <w:sz w:val="28"/>
          <w:szCs w:val="28"/>
          <w:u w:val="single"/>
          <w:lang w:val="ru-RU"/>
        </w:rPr>
        <w:t>Цель</w:t>
      </w:r>
      <w:r w:rsidRPr="00611288">
        <w:rPr>
          <w:rStyle w:val="2"/>
          <w:sz w:val="28"/>
          <w:szCs w:val="28"/>
          <w:lang w:val="ru-RU"/>
        </w:rPr>
        <w:t>: развивать базовые коммуникативные навыки и умения, снять барьеры в общении</w:t>
      </w:r>
    </w:p>
    <w:p w:rsidR="00611288" w:rsidRPr="00611288" w:rsidRDefault="00611288" w:rsidP="00611288">
      <w:pPr>
        <w:tabs>
          <w:tab w:val="left" w:pos="711"/>
        </w:tabs>
        <w:spacing w:line="360" w:lineRule="auto"/>
        <w:rPr>
          <w:b/>
          <w:bCs/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Пусть один из нас (доброволец) какое-то время побудет за дверью. Мы тем временем разделимся на две подгруппы по какому-то выбранному нами признаку. Признак должен быть зрительно виден и должен однозначно делить группу на две части (например, наличие шнурков на обуви). Две образовавшиеся подгруппы садятся в разных местах комнаты, чтобы быть обозначенными пространственно. Вернувшийся участник должен будет определить, по какому признаку группа разделилась на две части.</w:t>
      </w:r>
    </w:p>
    <w:p w:rsidR="00611288" w:rsidRPr="00611288" w:rsidRDefault="00611288" w:rsidP="00611288">
      <w:pPr>
        <w:spacing w:line="360" w:lineRule="auto"/>
        <w:rPr>
          <w:rStyle w:val="2"/>
          <w:sz w:val="28"/>
          <w:szCs w:val="28"/>
          <w:u w:val="single"/>
          <w:lang w:val="ru-RU"/>
        </w:rPr>
      </w:pPr>
      <w:r w:rsidRPr="00611288">
        <w:rPr>
          <w:b/>
          <w:bCs/>
          <w:sz w:val="28"/>
          <w:szCs w:val="28"/>
          <w:lang w:val="ru-RU"/>
        </w:rPr>
        <w:t>Упражнение № 5. "Ищу друга"</w:t>
      </w:r>
    </w:p>
    <w:p w:rsidR="00611288" w:rsidRPr="00611288" w:rsidRDefault="00611288" w:rsidP="00611288">
      <w:pPr>
        <w:spacing w:line="360" w:lineRule="auto"/>
        <w:rPr>
          <w:sz w:val="28"/>
          <w:szCs w:val="28"/>
          <w:lang w:val="ru-RU"/>
        </w:rPr>
      </w:pPr>
      <w:r w:rsidRPr="00611288">
        <w:rPr>
          <w:rStyle w:val="2"/>
          <w:sz w:val="28"/>
          <w:szCs w:val="28"/>
          <w:u w:val="single"/>
          <w:lang w:val="ru-RU"/>
        </w:rPr>
        <w:t>Цель</w:t>
      </w:r>
      <w:r w:rsidRPr="00611288">
        <w:rPr>
          <w:rStyle w:val="2"/>
          <w:sz w:val="28"/>
          <w:szCs w:val="28"/>
          <w:lang w:val="ru-RU"/>
        </w:rPr>
        <w:t>: формирование позитивной установки по отношению к себе и к окружающему миру.</w:t>
      </w:r>
    </w:p>
    <w:p w:rsidR="00611288" w:rsidRPr="00611288" w:rsidRDefault="00611288" w:rsidP="00611288">
      <w:pPr>
        <w:tabs>
          <w:tab w:val="left" w:pos="426"/>
        </w:tabs>
        <w:spacing w:line="360" w:lineRule="auto"/>
        <w:rPr>
          <w:rFonts w:eastAsia="Times New Roman"/>
          <w:i/>
          <w:iCs/>
          <w:sz w:val="28"/>
          <w:szCs w:val="28"/>
          <w:lang w:val="ru-RU"/>
        </w:rPr>
      </w:pPr>
      <w:r w:rsidRPr="00611288">
        <w:rPr>
          <w:sz w:val="28"/>
          <w:szCs w:val="28"/>
          <w:lang w:val="ru-RU"/>
        </w:rPr>
        <w:t>Участникам предлагается попытаться составить объявление под названием "Ищу друга": необходимо рассказать немного о себе, указать свои увлечения, любимые занятия.</w:t>
      </w:r>
    </w:p>
    <w:p w:rsidR="00704F4F" w:rsidRPr="00611288" w:rsidRDefault="00704F4F" w:rsidP="00611288">
      <w:pPr>
        <w:spacing w:line="360" w:lineRule="auto"/>
        <w:rPr>
          <w:sz w:val="28"/>
          <w:szCs w:val="28"/>
          <w:lang w:val="ru-RU"/>
        </w:rPr>
      </w:pPr>
    </w:p>
    <w:sectPr w:rsidR="00704F4F" w:rsidRPr="00611288" w:rsidSect="0070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550"/>
    <w:multiLevelType w:val="hybridMultilevel"/>
    <w:tmpl w:val="8138AD9E"/>
    <w:lvl w:ilvl="0" w:tplc="BA3C3CA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0E65CF"/>
    <w:multiLevelType w:val="hybridMultilevel"/>
    <w:tmpl w:val="1804ACE6"/>
    <w:lvl w:ilvl="0" w:tplc="BA3C3CA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88"/>
    <w:rsid w:val="001B7B05"/>
    <w:rsid w:val="00611288"/>
    <w:rsid w:val="006D513C"/>
    <w:rsid w:val="006E0C91"/>
    <w:rsid w:val="00704F4F"/>
    <w:rsid w:val="0072289E"/>
    <w:rsid w:val="007C3DC7"/>
    <w:rsid w:val="009F00B7"/>
    <w:rsid w:val="00D84C7E"/>
    <w:rsid w:val="00D95A91"/>
    <w:rsid w:val="00E152E1"/>
    <w:rsid w:val="00F6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pPr>
      <w:widowControl w:val="0"/>
      <w:suppressAutoHyphens/>
      <w:spacing w:after="0" w:line="100" w:lineRule="atLeast"/>
      <w:ind w:firstLine="709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1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2023-04-24T06:09:00Z</dcterms:created>
  <dcterms:modified xsi:type="dcterms:W3CDTF">2023-04-25T08:03:00Z</dcterms:modified>
</cp:coreProperties>
</file>